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 dem Bau im Garten: Diese Unterlagen und Genehmigungen müssen Sie in Berlin prüfen</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Holzarten im Außenbau: Wie Sie die richtige Wahl für Gartenkonstruktionen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pergolaberlin.de/index.html" TargetMode="External"/><Relationship Id="rId10" Type="http://schemas.openxmlformats.org/officeDocument/2006/relationships/hyperlink" Target="https://holzdach.sfo3.digitaloceanspaces.com/cloudsites/pergolaberlin.de/paket-2dc701728b43493980385abe7446b7cb/holzarten-im-au-enbau-wie-sie-die-richtige-wahl-f-r-gartenkonstruktion-53248b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