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Unterlagen für das Angebotsgespräch zusammenstellen</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 ganzjährig nutzen: Nutzungsszenarien von Januar bis Dezember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040wintergarten.de/index.html" TargetMode="External"/><Relationship Id="rId10" Type="http://schemas.openxmlformats.org/officeDocument/2006/relationships/hyperlink" Target="https://holzwerk.s3.us-east-005.dream.io/cloudsites/040wintergarten.de/hausbau-1/wintergarten-ganzj-hrig-nutzen-nutzungsszenarien-von-januar-bis-dezemb-0b4968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