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bewerten: Kriterien für Konstruktion, Material und Ausführung</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 in Hamburg: Diese Holzarten eignen sich für welche Konstruktionen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40holzbau.de/index.html" TargetMode="External"/><Relationship Id="rId10" Type="http://schemas.openxmlformats.org/officeDocument/2006/relationships/hyperlink" Target="https://holzbau.s3.eu-north-1.amazonaws.com/cloudsites/040holzbau.de/hausbau-1/holzbau-in-hamburg-diese-holzarten-eignen-sich-f-r-welche-konstruktion-36c982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