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Pergola und Terrassenüberdachung aus Holz: Planungsablauf von der Krafteinleitung bis zum Anschluss</w:t>
      </w:r>
    </w:p>
    <w:p>
      <w:r>
        <w:t>Holzbau in München verbindet traditionelle Handwerkskunst mit moderner Ingenieurtechnik. Ob Dachstuhl, Aufstockung oder Gartenkonstruktion: Jedes Projekt beginnt mit einer gemeinsamen Betrachtung von Bestand, Nutzung und baulichen Schnittstellen. Dieser Leitfaden fasst grundlegende Planungsprinzipien zusammen, die für verschiedene Holzbauvorhaben gelten.</w:t>
      </w:r>
    </w:p>
    <w:p>
      <w:pPr>
        <w:pStyle w:val="Heading1"/>
      </w:pPr>
      <w:r>
        <w:t>Bestand und Vorhaben gemeinsam bewerten</w:t>
      </w:r>
    </w:p>
    <w:p>
      <w:r>
        <w:t>Vor jeder Planung steht die Frage, welches Bauteil entstehen oder verändert werden soll. Im Bestand wird untersucht, welche Konstruktionen erhalten, verstärkt oder ersetzt werden können. Nutzung und vorhandene Bausubstanz bestimmen den nächsten Schritt. Bei bebauten Grundstücken in München beeinflussen Zufahrt, Nachbarbebauung und Grenzabstände die Möglichkeiten. Eine frühzeitige Bestandsaufnahme deckt verdeckte Schäden oder unklare Auflagerverhältnisse auf, bevor die Planung fortgeschritten wird.</w:t>
      </w:r>
    </w:p>
    <w:p>
      <w:pPr>
        <w:pStyle w:val="Heading1"/>
      </w:pPr>
      <w:r>
        <w:t>Tragwerk, Hülle und Ausbau unterscheiden</w:t>
      </w:r>
    </w:p>
    <w:p>
      <w:r>
        <w:t>Ein Holzbauvorhaben umfasst unterschiedliche Aufgabenbereiche. Das Tragwerk muss Lasten über Verbindungen und Auflager sicher weiterleiten. Die Gebäudehülle braucht passende Details für Wärme, Schall und Feuchte. Der Ausbau betrifft Oberflächen, Anschlüsse und Einbauten. Diese Bereiche beeinflussen einander: Eine neue Öffnung kann den Lastweg verändern, zusätzliche Dämmung verschiebt Anschlusshöhen. Eine klare Trennung bei Planung und Angebot macht Kosten vergleichbar und schafft Transparenz darüber, welche Leistungen enthalten sind.</w:t>
      </w:r>
    </w:p>
    <w:p>
      <w:pPr>
        <w:pStyle w:val="Heading1"/>
      </w:pPr>
      <w:r>
        <w:t>Materialwahl und Baustoffqualität</w:t>
      </w:r>
    </w:p>
    <w:p>
      <w:r>
        <w:t>Holz als Baustoff bietet konstruktive und bauphysikalische Vorteile, stellt aber auch Anforderungen an Lagerung und Schutz. Direkter Erdkontakt, stehende Feuchte und mangelnde Luftzirkulation können die Dauerhaftigkeit beeinträchtigen. Die Wahl des Holztyps richtet sich nach statischen Erfordernissen, Beanspruchung und gewünschtem Erscheinungsbild. Anschlüsse und Übergänge zu anderen Materialien verdienen besondere Aufmerksamkeit, um Schwachstellen in der Konstruktion zu vermeiden.</w:t>
      </w:r>
    </w:p>
    <w:p>
      <w:pPr>
        <w:pStyle w:val="Heading1"/>
      </w:pPr>
      <w:r>
        <w:t>Anschlüsse und Schnittstellen planen</w:t>
      </w:r>
    </w:p>
    <w:p>
      <w:r>
        <w:t>Die Qualität einer Holzbaukonstruktion zeigt sich besonders an Anschlüssen. Übergänge zwischen neuem und vorhandenem Bauwerk müssen unterschiedliche Setzungen und Bewegungen berücksichtigen. Dachanschlüsse erfordern eine zuverlässige Wasserführung, Übergänge an Wänden eine funktionierende Luftdichtheit. Bei jedem Vorhaben – ob kleiner Carport oder mehrgeschossiger Anbau – bestimmen diese Details die langfristige Funktionsfähigkeit der Hülle.</w:t>
      </w:r>
    </w:p>
    <w:p>
      <w:pPr>
        <w:pStyle w:val="Heading1"/>
      </w:pPr>
      <w:r>
        <w:t>Kostenrahmen realistisch eingrenzen</w:t>
      </w:r>
    </w:p>
    <w:p>
      <w:r>
        <w:t>Eine einzelne Quadratmeterzahl erklärt weder den Bestand noch den Leistungsumfang. Verdeckte Schäden, enge Zufahrt, begrenzte Lagerfläche und eingeschränkte Kranstellung beeinflussen den Aufwand. Gerüst und Wetterschutz können auch bei kleinen Projekten notwendig sein. Schriftlich festgehaltene Leistungsgrenzen zeigen, welche Arbeiten enthalten sind und welche fehlen. So wird sichtbar, ob eine scheinbar günstigere Summe weniger Leistungsumfang bedeutet.</w:t>
      </w:r>
    </w:p>
    <w:p>
      <w:pPr>
        <w:pStyle w:val="Heading1"/>
      </w:pPr>
      <w:r>
        <w:t>Von der Anfrage zur abgestimmten Konstruktion</w:t>
      </w:r>
    </w:p>
    <w:p>
      <w:r>
        <w:t>Eine aussagekräftige Anfrage beschreibt das vorhandene Gebäude, die gewünschte Arbeit und den konkreten Ort in München. Die Auswahl der konkreten Leistungsart statt einer allgemeinen Quadratmeterzahl ermöglicht eine präzisere Einschätzung. Offene Punkte wie Nutzung, Bauteilmaße und gewünschte Qualität sollten ausdrücklich benannt werden. Fragen nach der zugrunde gelegten Konstruktion, den enthaltenen Anschlüssen und den Voraussetzungen des Angebots helfen, den Umfang frühzeitig zu klären.</w:t>
      </w:r>
    </w:p>
    <w:p>
      <w:pPr>
        <w:pStyle w:val="Heading1"/>
      </w:pPr>
      <w:r>
        <w:t>Weiterführende Informationen zu Holzbauleistungen</w:t>
      </w:r>
    </w:p>
    <w:p>
      <w:hyperlink r:id="rId9">
        <w:r>
          <w:rPr>
            <w:color w:val="087E75"/>
          </w:rPr>
          <w:t>Holzbau München | Konstruktion und Anfrage</w:t>
        </w:r>
      </w:hyperlink>
    </w:p>
    <w:p>
      <w:hyperlink r:id="rId10">
        <w:r>
          <w:rPr>
            <w:color w:val="087E75"/>
          </w:rPr>
          <w:t>Dachsanierung in München: Wann reicht eine Teilsanierung und wann wird ein Vollabtrag nötig</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holzdach.sfo3.digitaloceanspaces.com/cloudsites/039holzbau.de/index.html" TargetMode="External"/><Relationship Id="rId10" Type="http://schemas.openxmlformats.org/officeDocument/2006/relationships/hyperlink" Target="https://holzdach.sfo3.digitaloceanspaces.com/cloudsites/039holzbau.de/hausbau-1/dachsanierung-in-m-nchen-wann-reicht-eine-teilsanierung-und-wann-wird--32eb486f.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